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82A" w:rsidRPr="00A7582A" w:rsidRDefault="00A7582A" w:rsidP="00A7582A">
      <w:pPr>
        <w:tabs>
          <w:tab w:val="left" w:pos="6510"/>
        </w:tabs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</w:p>
    <w:p w:rsidR="00CD32F7" w:rsidRPr="007C6101" w:rsidRDefault="00CD32F7" w:rsidP="00CD32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2248CC" w:rsidRPr="00B403B4" w:rsidRDefault="002248CC" w:rsidP="00B403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tbl>
      <w:tblPr>
        <w:tblStyle w:val="a5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5"/>
        <w:gridCol w:w="5136"/>
        <w:gridCol w:w="313"/>
        <w:gridCol w:w="1681"/>
      </w:tblGrid>
      <w:tr w:rsidR="002248CC" w:rsidRPr="00A75B45" w:rsidTr="00B403B4">
        <w:tc>
          <w:tcPr>
            <w:tcW w:w="2225" w:type="dxa"/>
          </w:tcPr>
          <w:p w:rsidR="002248CC" w:rsidRPr="00A75B45" w:rsidRDefault="002248CC" w:rsidP="002248CC">
            <w:pPr>
              <w:jc w:val="both"/>
              <w:textAlignment w:val="baseline"/>
              <w:rPr>
                <w:bCs/>
                <w:i/>
                <w:color w:val="000000" w:themeColor="text1"/>
                <w:sz w:val="24"/>
                <w:szCs w:val="24"/>
              </w:rPr>
            </w:pPr>
          </w:p>
          <w:p w:rsidR="002248CC" w:rsidRPr="00A75B45" w:rsidRDefault="002248CC" w:rsidP="002248CC">
            <w:pPr>
              <w:textAlignment w:val="baseline"/>
              <w:rPr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136" w:type="dxa"/>
          </w:tcPr>
          <w:p w:rsidR="00903178" w:rsidRDefault="00903178" w:rsidP="00B403B4">
            <w:pPr>
              <w:pStyle w:val="ShiftAlt"/>
              <w:spacing w:line="240" w:lineRule="auto"/>
              <w:ind w:firstLine="0"/>
              <w:rPr>
                <w:rFonts w:cs="Times New Roman"/>
                <w:szCs w:val="24"/>
              </w:rPr>
            </w:pPr>
          </w:p>
          <w:p w:rsidR="00903178" w:rsidRDefault="00B403B4" w:rsidP="00B403B4">
            <w:pPr>
              <w:pStyle w:val="ShiftAlt"/>
              <w:spacing w:line="240" w:lineRule="auto"/>
              <w:ind w:firstLine="720"/>
              <w:rPr>
                <w:rFonts w:cs="Times New Roman"/>
                <w:szCs w:val="24"/>
              </w:rPr>
            </w:pPr>
            <w:r>
              <w:rPr>
                <w:rFonts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2A86ED57">
                  <wp:extent cx="2658110" cy="811530"/>
                  <wp:effectExtent l="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8110" cy="811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03178" w:rsidRPr="00A75B45" w:rsidRDefault="00903178" w:rsidP="002248CC">
            <w:pPr>
              <w:pStyle w:val="ShiftAlt"/>
              <w:spacing w:line="240" w:lineRule="auto"/>
              <w:ind w:firstLine="72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3" w:type="dxa"/>
          </w:tcPr>
          <w:p w:rsidR="002248CC" w:rsidRPr="00A75B45" w:rsidRDefault="002248CC" w:rsidP="002248CC">
            <w:pPr>
              <w:ind w:firstLine="720"/>
              <w:jc w:val="right"/>
              <w:textAlignment w:val="baseline"/>
              <w:rPr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681" w:type="dxa"/>
          </w:tcPr>
          <w:p w:rsidR="002248CC" w:rsidRPr="00A75B45" w:rsidRDefault="002248CC" w:rsidP="002248CC">
            <w:pPr>
              <w:jc w:val="both"/>
              <w:textAlignment w:val="baseline"/>
              <w:rPr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</w:tbl>
    <w:p w:rsidR="002248CC" w:rsidRDefault="002248CC" w:rsidP="002248CC"/>
    <w:p w:rsidR="00703588" w:rsidRDefault="00703588" w:rsidP="007035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26A49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:rsidR="00703588" w:rsidRPr="0002349A" w:rsidRDefault="00703588" w:rsidP="0070358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Ідентифікатор закупівлі: UA-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2025-08-27-012479-а</w:t>
      </w:r>
    </w:p>
    <w:p w:rsidR="00703588" w:rsidRPr="00CD32F7" w:rsidRDefault="0070358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37B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Предмет закупівлі:</w:t>
      </w:r>
      <w:r w:rsidRPr="0002349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Прилади для вимірювання величин (Твердомір)</w:t>
      </w:r>
    </w:p>
    <w:p w:rsidR="00703588" w:rsidRDefault="0070358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7651D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Код за ДК 021:2015:</w:t>
      </w:r>
      <w:r w:rsidRPr="00CD32F7">
        <w:t xml:space="preserve"> </w:t>
      </w:r>
      <w:r w:rsidRPr="00703588">
        <w:rPr>
          <w:rFonts w:ascii="Times New Roman" w:eastAsia="Times New Roman" w:hAnsi="Times New Roman" w:cs="Times New Roman"/>
          <w:sz w:val="24"/>
          <w:szCs w:val="24"/>
          <w:lang w:val="uk-UA"/>
        </w:rPr>
        <w:t>38340000-0 «Прилади для вимірювання величин».</w:t>
      </w:r>
    </w:p>
    <w:p w:rsidR="00B403B4" w:rsidRDefault="00B403B4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Закупівля здійснюється в рамках </w:t>
      </w:r>
      <w:proofErr w:type="spellStart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proofErr w:type="spellStart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>Ukraine</w:t>
      </w:r>
      <w:proofErr w:type="spellEnd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>Facility</w:t>
      </w:r>
      <w:proofErr w:type="spellEnd"/>
      <w:r w:rsidRPr="00B403B4">
        <w:rPr>
          <w:rFonts w:ascii="Times New Roman" w:eastAsia="Times New Roman" w:hAnsi="Times New Roman" w:cs="Times New Roman"/>
          <w:sz w:val="24"/>
          <w:szCs w:val="24"/>
          <w:lang w:val="uk-UA"/>
        </w:rPr>
        <w:t>»</w:t>
      </w:r>
    </w:p>
    <w:p w:rsidR="00703588" w:rsidRDefault="0070358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</w:t>
      </w:r>
      <w:proofErr w:type="spellStart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процедури</w:t>
      </w:r>
      <w:proofErr w:type="spellEnd"/>
      <w:r w:rsidRPr="001E245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ідкриті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торги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особливостями)</w:t>
      </w:r>
    </w:p>
    <w:p w:rsidR="00703588" w:rsidRDefault="0070358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Обґрунтування очікуваної вартості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та/або розміру бюджетного призначення</w:t>
      </w:r>
      <w:r w:rsidRPr="001E245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:</w:t>
      </w:r>
    </w:p>
    <w:p w:rsidR="00B403B4" w:rsidRDefault="00B403B4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Очікувана вартість/розмір бюджетного призначення предмета закупівлі складає 186000,00  грн з ПДВ.</w:t>
      </w:r>
    </w:p>
    <w:p w:rsidR="00B403B4" w:rsidRDefault="00B403B4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Визначення очікуваної вартості предмета закупівлі обумовлено статистичним аналізом 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середньоринкового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рівня цін  предмета закупівлі, що міститься в мережі Інтернет у відкритому доступі, в тому числі на сайтах виробників та постачальників відповідної продукції,</w:t>
      </w:r>
      <w:r w:rsidRPr="00B403B4">
        <w:rPr>
          <w:lang w:val="uk-UA"/>
        </w:rPr>
        <w:t xml:space="preserve"> </w:t>
      </w:r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інформації про ціни на товар, що міститься в електронній системі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закупівель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"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Prozorro"на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підставі затвердженої центральним органом виконавчої влади, що забезпечує формування та реалізує державну політику у сфері публічних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закупівель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</w:t>
      </w:r>
    </w:p>
    <w:p w:rsidR="00657F53" w:rsidRDefault="0070358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Обґрунтування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технічних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>якісних</w:t>
      </w:r>
      <w:proofErr w:type="spellEnd"/>
      <w:r w:rsidRPr="0002349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характеристик:</w:t>
      </w:r>
    </w:p>
    <w:p w:rsidR="00B403B4" w:rsidRPr="00B403B4" w:rsidRDefault="00B403B4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Якісні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технічні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характеристики предмета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визначені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урахуванням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реальних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потреб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замовника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оптимального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співвідношення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ціни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якості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Враховуючи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зазначене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замовник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прийняв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рішення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стосовно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застосування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таких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технічних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якісних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 предмета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Замовник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самостійно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визначає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необхідні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технічні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характеристики </w:t>
      </w:r>
      <w:proofErr w:type="gram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предмета 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proofErr w:type="gram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огляду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специфіку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предмета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керуючись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принципами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здійснення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закупівель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з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дотриманням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законодавства</w:t>
      </w:r>
      <w:proofErr w:type="spellEnd"/>
      <w:r w:rsidRPr="00B403B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57F53" w:rsidRDefault="00657F53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657F5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Закупівля твердоміра необхідна для проведення лабораторних та навчально-практичних робіт з матеріалознавства і машинобудування. Прилад забезпечить можливість визначення твердості металів та сплавів за різними методиками, що дозволить студентам здобути практичні навички роботи з вимірювальним обладнанням та забезпечить виконання освітніх програм. Технічні параметри (шкали вимірювання, діапазон навантажень, точність) обрано з урахуванням стандартних вимог до навчальних і виробничих лабораторій.</w:t>
      </w:r>
    </w:p>
    <w:p w:rsidR="00657F53" w:rsidRDefault="00657F53" w:rsidP="00657F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903178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ІНФОРМАЦІЯ ПРО ТЕХНІЧНІ, ЯКІСНІ ТА КІЛЬКІСНІ ХАРАКТЕРИСТИКИ ПРЕДМЕТА ЗАКУПІВЛІ</w:t>
      </w:r>
    </w:p>
    <w:p w:rsidR="00657F53" w:rsidRDefault="00657F53" w:rsidP="007234CC">
      <w:pPr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Твердомір</w:t>
      </w:r>
      <w:proofErr w:type="spellEnd"/>
      <w:r w:rsidR="007234CC">
        <w:rPr>
          <w:rFonts w:ascii="Times New Roman" w:hAnsi="Times New Roman" w:cs="Times New Roman"/>
          <w:b/>
          <w:sz w:val="24"/>
          <w:szCs w:val="24"/>
          <w:lang w:val="uk-UA"/>
        </w:rPr>
        <w:t>-2шт</w:t>
      </w:r>
    </w:p>
    <w:p w:rsidR="00903178" w:rsidRPr="007234CC" w:rsidRDefault="00903178" w:rsidP="007234CC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pPr w:leftFromText="180" w:rightFromText="180" w:vertAnchor="text" w:tblpY="1"/>
        <w:tblOverlap w:val="never"/>
        <w:tblW w:w="82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1"/>
      </w:tblGrid>
      <w:tr w:rsidR="007234CC" w:rsidRPr="0074309A" w:rsidTr="007234CC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4CC" w:rsidRPr="0077580F" w:rsidRDefault="007234CC" w:rsidP="00AC29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Діапазон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вимірювань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основними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шкалами</w:t>
            </w:r>
          </w:p>
        </w:tc>
      </w:tr>
      <w:tr w:rsidR="007234CC" w:rsidRPr="0074309A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4CC" w:rsidRPr="0074309A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Роквеллом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20-70 HRC</w:t>
            </w:r>
          </w:p>
        </w:tc>
      </w:tr>
      <w:tr w:rsidR="007234CC" w:rsidRPr="0074309A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4CC" w:rsidRPr="0074309A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Бринелем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3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0-650 HB</w:t>
            </w:r>
          </w:p>
        </w:tc>
      </w:tr>
      <w:tr w:rsidR="007234CC" w:rsidRPr="0074309A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4CC" w:rsidRPr="0074309A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Віккерсом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230-940 HV</w:t>
            </w:r>
          </w:p>
        </w:tc>
      </w:tr>
      <w:tr w:rsidR="007234CC" w:rsidRPr="0074309A" w:rsidTr="007234CC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Похибка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вимірювання</w:t>
            </w:r>
            <w:proofErr w:type="spellEnd"/>
          </w:p>
        </w:tc>
      </w:tr>
      <w:tr w:rsidR="007234CC" w:rsidRPr="005B559D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Роквеллом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±2 HRC</w:t>
            </w:r>
          </w:p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Брінеллем</w:t>
            </w:r>
            <w:proofErr w:type="spellEnd"/>
          </w:p>
          <w:p w:rsidR="007234CC" w:rsidRPr="008D2461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90-180 </w:t>
            </w: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HB</w:t>
            </w:r>
            <w:r w:rsidRPr="008D246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 +/– 10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HB</w:t>
            </w:r>
          </w:p>
          <w:p w:rsidR="007234CC" w:rsidRPr="008D2461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180-250 </w:t>
            </w: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HB</w:t>
            </w:r>
            <w:r w:rsidRPr="008D246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+/– 15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HB</w:t>
            </w:r>
          </w:p>
          <w:p w:rsidR="007234CC" w:rsidRPr="00657F53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57F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250-460 </w:t>
            </w: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HB</w:t>
            </w:r>
            <w:r w:rsidRPr="00657F5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+/– 20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HB</w:t>
            </w:r>
          </w:p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</w:rPr>
              <w:t>Віккерсом</w:t>
            </w:r>
            <w:proofErr w:type="spellEnd"/>
          </w:p>
          <w:p w:rsidR="007234CC" w:rsidRPr="00657F53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57F5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240-500 </w:t>
            </w:r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HV</w:t>
            </w:r>
            <w:r w:rsidRPr="00657F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    +/– 15 </w:t>
            </w:r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HV</w:t>
            </w:r>
          </w:p>
          <w:p w:rsidR="007234CC" w:rsidRPr="00657F53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57F5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500-800 </w:t>
            </w:r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HV</w:t>
            </w:r>
            <w:r w:rsidRPr="00657F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    +/– 20 </w:t>
            </w:r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HV</w:t>
            </w:r>
          </w:p>
          <w:p w:rsidR="007234CC" w:rsidRPr="004B5601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800-940 HV</w:t>
            </w:r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 xml:space="preserve">    +/– 25 HV</w:t>
            </w:r>
          </w:p>
        </w:tc>
      </w:tr>
      <w:tr w:rsidR="007234CC" w:rsidRPr="0077580F" w:rsidTr="007234CC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Діаметр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поверхні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встановлення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датчика</w:t>
            </w:r>
          </w:p>
        </w:tc>
      </w:tr>
      <w:tr w:rsidR="007234CC" w:rsidRPr="0074309A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ультразвукового датчика</w:t>
            </w:r>
          </w:p>
          <w:p w:rsidR="007234CC" w:rsidRPr="004B5601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Від</w:t>
            </w:r>
            <w:proofErr w:type="spellEnd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 мм на </w:t>
            </w:r>
            <w:proofErr w:type="spellStart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площині</w:t>
            </w:r>
            <w:proofErr w:type="spellEnd"/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Від</w:t>
            </w:r>
            <w:proofErr w:type="spellEnd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5 мм у глухому </w:t>
            </w:r>
            <w:proofErr w:type="spellStart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отворі</w:t>
            </w:r>
            <w:proofErr w:type="spellEnd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4B560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канавці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динамічного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датчика </w:t>
            </w:r>
          </w:p>
          <w:p w:rsidR="007234CC" w:rsidRPr="0074309A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Від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14 мм на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площині</w:t>
            </w:r>
            <w:proofErr w:type="spellEnd"/>
          </w:p>
        </w:tc>
      </w:tr>
      <w:tr w:rsidR="007234CC" w:rsidRPr="0074309A" w:rsidTr="007234CC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4CC" w:rsidRPr="0077580F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Рекомендована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шорсткість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контрольованого</w:t>
            </w:r>
            <w:proofErr w:type="spellEnd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5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виробу</w:t>
            </w:r>
            <w:proofErr w:type="spellEnd"/>
          </w:p>
        </w:tc>
      </w:tr>
      <w:tr w:rsidR="007234CC" w:rsidRPr="00E0635E" w:rsidTr="00AC2977"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34CC" w:rsidRPr="00E0635E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динамічного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датчика </w:t>
            </w:r>
          </w:p>
          <w:p w:rsidR="007234CC" w:rsidRPr="004B5601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типу «</w:t>
            </w:r>
            <w:proofErr w:type="gram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</w:t>
            </w:r>
            <w:proofErr w:type="gramEnd"/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3.2Ra</w:t>
            </w:r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типу «</w:t>
            </w:r>
            <w:proofErr w:type="gram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</w:t>
            </w:r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proofErr w:type="gramEnd"/>
            <w:r w:rsidRPr="004B560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.2Ra</w:t>
            </w:r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ультразвукового датчика   </w:t>
            </w: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1.6Ra</w:t>
            </w:r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Алгоритм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хибних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значень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є</w:t>
            </w:r>
            <w:proofErr w:type="gramEnd"/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Матеріали</w:t>
            </w:r>
            <w:proofErr w:type="spellEnd"/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Ультразвуковий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датчик</w:t>
            </w:r>
            <w:proofErr w:type="gram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(UCI)-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попередньо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відкалібрований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сталі</w:t>
            </w:r>
            <w:proofErr w:type="spellEnd"/>
          </w:p>
          <w:p w:rsidR="007234CC" w:rsidRPr="00E0635E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Динамічний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датчик-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попередньо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відкалібрований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сталі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чавуну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нержавіючої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сталі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алюмінію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бронзи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латуні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міді</w:t>
            </w:r>
            <w:proofErr w:type="spellEnd"/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Додаткові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матеріали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користувача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калібрування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Обчислення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Середнє</w:t>
            </w:r>
            <w:proofErr w:type="spellEnd"/>
            <w:proofErr w:type="gram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значення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для 1-20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вимірів</w:t>
            </w:r>
            <w:proofErr w:type="spellEnd"/>
          </w:p>
          <w:p w:rsidR="007234CC" w:rsidRPr="00E0635E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мінімум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максимум,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середнє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значення</w:t>
            </w:r>
            <w:proofErr w:type="spellEnd"/>
          </w:p>
          <w:p w:rsid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Алгоритм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відкидання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неправильних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вимірів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Конвертація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Конвертація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виміряної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твердості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різні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шкали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Програмованих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Додаткових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шкал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понад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100</w:t>
            </w:r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Побудова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графіків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Усі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точки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із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серії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які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враховувалися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розрахунку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середнього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значення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Українська</w:t>
            </w:r>
            <w:proofErr w:type="spellEnd"/>
            <w:proofErr w:type="gram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англійська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Обсяг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пам»яті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128Мб (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можливість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збереження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понад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1000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вимірювань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 пристрою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Удароміцний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пластиковий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корпус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із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гумовим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бампером (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захист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від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падінь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Дисплей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Кольоровий</w:t>
            </w:r>
            <w:proofErr w:type="spellEnd"/>
            <w:proofErr w:type="gram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менше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3,5”</w:t>
            </w:r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Зв»язок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USB,обробка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результатів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створення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звітів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Живлення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Акумуляторне</w:t>
            </w:r>
            <w:proofErr w:type="gram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,Li-Pol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. 3.7V 3000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mAh</w:t>
            </w:r>
            <w:proofErr w:type="spellEnd"/>
          </w:p>
          <w:p w:rsidR="007234CC" w:rsidRPr="007234CC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Робота без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підзарядки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9 годин</w:t>
            </w:r>
            <w:r>
              <w:t xml:space="preserve"> </w:t>
            </w:r>
          </w:p>
          <w:p w:rsidR="007234CC" w:rsidRPr="00E0635E" w:rsidRDefault="007234CC" w:rsidP="00AC29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Робоча</w:t>
            </w:r>
            <w:proofErr w:type="spellEnd"/>
            <w:r w:rsidRPr="00E063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темпер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-10 …+45° С, без </w:t>
            </w:r>
            <w:proofErr w:type="spellStart"/>
            <w:r w:rsidRPr="00E0635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кондексації</w:t>
            </w:r>
            <w:proofErr w:type="spellEnd"/>
          </w:p>
        </w:tc>
      </w:tr>
    </w:tbl>
    <w:p w:rsidR="00657F53" w:rsidRPr="006A5B9D" w:rsidRDefault="00657F53" w:rsidP="00657F5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F53" w:rsidRPr="00657F53" w:rsidRDefault="00657F53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57F53" w:rsidRDefault="00657F53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903178" w:rsidRDefault="00903178" w:rsidP="00703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03588" w:rsidRDefault="00703588" w:rsidP="00703588">
      <w:pPr>
        <w:pStyle w:val="ShiftAlt"/>
        <w:spacing w:line="240" w:lineRule="auto"/>
        <w:ind w:firstLine="0"/>
        <w:rPr>
          <w:rFonts w:cs="Times New Roman"/>
          <w:i/>
          <w:szCs w:val="24"/>
        </w:rPr>
      </w:pPr>
    </w:p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703588" w:rsidRDefault="00703588" w:rsidP="00703588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2248CC" w:rsidRDefault="002248CC" w:rsidP="002248CC"/>
    <w:p w:rsidR="0097651D" w:rsidRDefault="0097651D" w:rsidP="0097651D"/>
    <w:p w:rsidR="0097651D" w:rsidRDefault="0097651D" w:rsidP="0097651D"/>
    <w:p w:rsidR="0097651D" w:rsidRDefault="0097651D" w:rsidP="0097651D"/>
    <w:p w:rsidR="004E60D1" w:rsidRDefault="004E60D1">
      <w:bookmarkStart w:id="0" w:name="_GoBack"/>
      <w:bookmarkEnd w:id="0"/>
    </w:p>
    <w:p w:rsidR="004E60D1" w:rsidRDefault="004E60D1"/>
    <w:p w:rsidR="004E60D1" w:rsidRDefault="004E60D1"/>
    <w:p w:rsidR="004E60D1" w:rsidRDefault="004E60D1"/>
    <w:p w:rsidR="009436C3" w:rsidRDefault="009436C3"/>
    <w:sectPr w:rsidR="009436C3" w:rsidSect="00A7582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62E8"/>
    <w:multiLevelType w:val="hybridMultilevel"/>
    <w:tmpl w:val="B09281B0"/>
    <w:lvl w:ilvl="0" w:tplc="B80E7B6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391E7A"/>
    <w:multiLevelType w:val="multilevel"/>
    <w:tmpl w:val="C1F2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A"/>
    <w:rsid w:val="00002417"/>
    <w:rsid w:val="0002349A"/>
    <w:rsid w:val="000853A5"/>
    <w:rsid w:val="001037C9"/>
    <w:rsid w:val="00172173"/>
    <w:rsid w:val="001E2455"/>
    <w:rsid w:val="002248CC"/>
    <w:rsid w:val="002C2A51"/>
    <w:rsid w:val="003D28C9"/>
    <w:rsid w:val="003E3A6D"/>
    <w:rsid w:val="00432C35"/>
    <w:rsid w:val="004410A0"/>
    <w:rsid w:val="004A4A06"/>
    <w:rsid w:val="004E60D1"/>
    <w:rsid w:val="00542E8D"/>
    <w:rsid w:val="005A37B5"/>
    <w:rsid w:val="005B559D"/>
    <w:rsid w:val="00657F53"/>
    <w:rsid w:val="00703588"/>
    <w:rsid w:val="0071532A"/>
    <w:rsid w:val="00722421"/>
    <w:rsid w:val="007234CC"/>
    <w:rsid w:val="00903178"/>
    <w:rsid w:val="00940AB6"/>
    <w:rsid w:val="009436C3"/>
    <w:rsid w:val="0097651D"/>
    <w:rsid w:val="00A7582A"/>
    <w:rsid w:val="00A97A74"/>
    <w:rsid w:val="00AC2977"/>
    <w:rsid w:val="00B403B4"/>
    <w:rsid w:val="00BA6592"/>
    <w:rsid w:val="00C246DD"/>
    <w:rsid w:val="00CD32F7"/>
    <w:rsid w:val="00E26D37"/>
    <w:rsid w:val="00E35C29"/>
    <w:rsid w:val="00EA7545"/>
    <w:rsid w:val="00F26A49"/>
    <w:rsid w:val="00F3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4FEB"/>
  <w15:chartTrackingRefBased/>
  <w15:docId w15:val="{1139C3E8-E907-4B4F-8645-AD05D664F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82A"/>
  </w:style>
  <w:style w:type="paragraph" w:styleId="3">
    <w:name w:val="heading 3"/>
    <w:basedOn w:val="a"/>
    <w:link w:val="30"/>
    <w:uiPriority w:val="9"/>
    <w:qFormat/>
    <w:rsid w:val="000234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34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023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349A"/>
    <w:rPr>
      <w:b/>
      <w:bCs/>
    </w:rPr>
  </w:style>
  <w:style w:type="table" w:styleId="a5">
    <w:name w:val="Table Grid"/>
    <w:basedOn w:val="a1"/>
    <w:rsid w:val="00F26A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iftAlt">
    <w:name w:val="Додаток_основной_текст (Додаток___Shift+Alt)"/>
    <w:uiPriority w:val="2"/>
    <w:rsid w:val="00F26A49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  <w:lang w:val="uk-UA" w:eastAsia="en-US"/>
    </w:rPr>
  </w:style>
  <w:style w:type="paragraph" w:customStyle="1" w:styleId="Default">
    <w:name w:val="Default"/>
    <w:rsid w:val="00CD32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A97A7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4A4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4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35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5</cp:revision>
  <cp:lastPrinted>2025-09-05T06:45:00Z</cp:lastPrinted>
  <dcterms:created xsi:type="dcterms:W3CDTF">2025-09-04T05:34:00Z</dcterms:created>
  <dcterms:modified xsi:type="dcterms:W3CDTF">2025-09-05T12:07:00Z</dcterms:modified>
</cp:coreProperties>
</file>